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6861" w14:textId="4A3321A0" w:rsidR="009D77C7" w:rsidRPr="007F6FDA" w:rsidRDefault="0057734E" w:rsidP="0057734E">
      <w:pPr>
        <w:tabs>
          <w:tab w:val="right" w:pos="9900"/>
        </w:tabs>
        <w:rPr>
          <w:b/>
          <w:sz w:val="24"/>
        </w:rPr>
      </w:pPr>
      <w:r w:rsidRPr="007F6FDA">
        <w:rPr>
          <w:b/>
          <w:sz w:val="24"/>
        </w:rPr>
        <w:t>FAHQ Professional Development Team</w:t>
      </w:r>
      <w:r w:rsidRPr="007F6FDA">
        <w:rPr>
          <w:b/>
          <w:sz w:val="24"/>
        </w:rPr>
        <w:tab/>
        <w:t>Mentorship</w:t>
      </w:r>
      <w:r w:rsidR="00DD02CA">
        <w:rPr>
          <w:b/>
          <w:sz w:val="24"/>
        </w:rPr>
        <w:t xml:space="preserve"> Guidelines</w:t>
      </w:r>
    </w:p>
    <w:p w14:paraId="63D88663" w14:textId="77777777" w:rsidR="007F6FDA" w:rsidRDefault="007F6FDA" w:rsidP="007F6FDA">
      <w:pPr>
        <w:tabs>
          <w:tab w:val="right" w:pos="9900"/>
        </w:tabs>
      </w:pPr>
      <w:r>
        <w:t>The FAHQ Mentorship Program is designed to match a mentee desiring specific support/coaching) with a mentor who is a content matter expert in the needed category.</w:t>
      </w:r>
    </w:p>
    <w:p w14:paraId="067424E6" w14:textId="1D9442B2" w:rsidR="0057734E" w:rsidRPr="007F6FDA" w:rsidRDefault="0057734E" w:rsidP="0057734E">
      <w:pPr>
        <w:tabs>
          <w:tab w:val="right" w:pos="9900"/>
        </w:tabs>
        <w:rPr>
          <w:b/>
        </w:rPr>
      </w:pPr>
      <w:r w:rsidRPr="007F6FDA">
        <w:rPr>
          <w:b/>
        </w:rPr>
        <w:t>Types of FAHQ Mentorship</w:t>
      </w:r>
    </w:p>
    <w:p w14:paraId="5BCF6813" w14:textId="723295AF" w:rsidR="0057734E" w:rsidRDefault="007F6FDA" w:rsidP="007F6FDA">
      <w:pPr>
        <w:pStyle w:val="ListParagraph"/>
        <w:numPr>
          <w:ilvl w:val="0"/>
          <w:numId w:val="3"/>
        </w:numPr>
        <w:tabs>
          <w:tab w:val="right" w:pos="9900"/>
        </w:tabs>
      </w:pPr>
      <w:r>
        <w:t>CPHQ Preparation</w:t>
      </w:r>
    </w:p>
    <w:p w14:paraId="19A55B3B" w14:textId="453FBB03" w:rsidR="007F6FDA" w:rsidRDefault="007F6FDA" w:rsidP="007F6FDA">
      <w:pPr>
        <w:pStyle w:val="ListParagraph"/>
        <w:numPr>
          <w:ilvl w:val="1"/>
          <w:numId w:val="3"/>
        </w:numPr>
        <w:tabs>
          <w:tab w:val="right" w:pos="9900"/>
        </w:tabs>
      </w:pPr>
      <w:r>
        <w:t>Specific category</w:t>
      </w:r>
      <w:r w:rsidR="00CD5BA9">
        <w:t xml:space="preserve"> or categories</w:t>
      </w:r>
      <w:r>
        <w:t xml:space="preserve"> of the CPHQ Examination Content Outline</w:t>
      </w:r>
    </w:p>
    <w:p w14:paraId="11B8AA01" w14:textId="0C37C8BD" w:rsidR="007F6FDA" w:rsidRDefault="007F6FDA" w:rsidP="007F6FDA">
      <w:pPr>
        <w:pStyle w:val="ListParagraph"/>
        <w:numPr>
          <w:ilvl w:val="1"/>
          <w:numId w:val="3"/>
        </w:numPr>
        <w:tabs>
          <w:tab w:val="right" w:pos="9900"/>
        </w:tabs>
      </w:pPr>
      <w:r>
        <w:t>Preparation for Retake of the CPHQ Examination</w:t>
      </w:r>
    </w:p>
    <w:p w14:paraId="531CAC69" w14:textId="6309FF33" w:rsidR="007F6FDA" w:rsidRDefault="007F6FDA" w:rsidP="007F6FDA">
      <w:pPr>
        <w:pStyle w:val="ListParagraph"/>
        <w:numPr>
          <w:ilvl w:val="0"/>
          <w:numId w:val="3"/>
        </w:numPr>
        <w:tabs>
          <w:tab w:val="right" w:pos="9900"/>
        </w:tabs>
      </w:pPr>
      <w:r>
        <w:t>Identified Content Area in Healthcare Quality</w:t>
      </w:r>
      <w:r w:rsidR="006B1A1B">
        <w:t xml:space="preserve"> (pending)</w:t>
      </w:r>
    </w:p>
    <w:p w14:paraId="080E877C" w14:textId="74F7EAC5" w:rsidR="007F6FDA" w:rsidRDefault="007F6FDA" w:rsidP="007F6FDA">
      <w:pPr>
        <w:pStyle w:val="ListParagraph"/>
        <w:numPr>
          <w:ilvl w:val="0"/>
          <w:numId w:val="3"/>
        </w:numPr>
        <w:tabs>
          <w:tab w:val="right" w:pos="9900"/>
        </w:tabs>
      </w:pPr>
      <w:r>
        <w:t>Transition to FAHQ Elected or Team Role</w:t>
      </w:r>
      <w:r w:rsidR="006B1A1B">
        <w:t xml:space="preserve"> (pending)</w:t>
      </w:r>
    </w:p>
    <w:p w14:paraId="59C1DF57" w14:textId="196E8D95" w:rsidR="0057734E" w:rsidRPr="007F6FDA" w:rsidRDefault="0057734E" w:rsidP="007F6FDA">
      <w:pPr>
        <w:tabs>
          <w:tab w:val="right" w:pos="9900"/>
        </w:tabs>
        <w:rPr>
          <w:b/>
        </w:rPr>
      </w:pPr>
      <w:r w:rsidRPr="007F6FDA">
        <w:rPr>
          <w:b/>
        </w:rPr>
        <w:t>Mentorship Agreement</w:t>
      </w:r>
    </w:p>
    <w:p w14:paraId="65424F30" w14:textId="1E687236" w:rsidR="0057734E" w:rsidRDefault="0057734E" w:rsidP="0057734E">
      <w:pPr>
        <w:tabs>
          <w:tab w:val="right" w:pos="9900"/>
        </w:tabs>
      </w:pPr>
      <w:r>
        <w:t>Establishing the groundwork for the mentoring relationship is a key element for success. It is recommended that all mentorship beyond one limited interaction have an agreement in place.  When created at the beginning, the agreement provides a clear definition of what the mentee wishes to achieve in the relationship.  It also helps</w:t>
      </w:r>
      <w:r w:rsidR="000F7A6B">
        <w:t xml:space="preserve"> to</w:t>
      </w:r>
      <w:r>
        <w:t xml:space="preserve"> both manage expectations and clearly define mentor commitments. A good agreement provides the framework for the scope of the relationship and acts as a contract between the mentee and mentor.</w:t>
      </w:r>
    </w:p>
    <w:p w14:paraId="3BE4D6A1" w14:textId="26D16360" w:rsidR="0057734E" w:rsidRDefault="0057734E" w:rsidP="0057734E">
      <w:pPr>
        <w:tabs>
          <w:tab w:val="right" w:pos="9900"/>
        </w:tabs>
        <w:spacing w:after="0"/>
      </w:pPr>
      <w:r>
        <w:t>Things to think about:</w:t>
      </w:r>
    </w:p>
    <w:p w14:paraId="2604CE73" w14:textId="77777777" w:rsidR="0057734E" w:rsidRDefault="0057734E" w:rsidP="0057734E">
      <w:pPr>
        <w:pStyle w:val="ListParagraph"/>
        <w:numPr>
          <w:ilvl w:val="0"/>
          <w:numId w:val="2"/>
        </w:numPr>
        <w:tabs>
          <w:tab w:val="right" w:pos="9900"/>
        </w:tabs>
        <w:spacing w:after="0"/>
      </w:pPr>
      <w:r>
        <w:t>The mentee’s needs and goals</w:t>
      </w:r>
    </w:p>
    <w:p w14:paraId="01122059" w14:textId="77777777" w:rsidR="0057734E" w:rsidRDefault="0057734E" w:rsidP="0057734E">
      <w:pPr>
        <w:pStyle w:val="ListParagraph"/>
        <w:numPr>
          <w:ilvl w:val="0"/>
          <w:numId w:val="2"/>
        </w:numPr>
        <w:tabs>
          <w:tab w:val="right" w:pos="9900"/>
        </w:tabs>
        <w:spacing w:after="0"/>
      </w:pPr>
      <w:r>
        <w:t>Areas of the relationship that the mentee and/or mentor want to remain confidential</w:t>
      </w:r>
    </w:p>
    <w:p w14:paraId="66B03FF4" w14:textId="77777777" w:rsidR="0057734E" w:rsidRDefault="0057734E" w:rsidP="0057734E">
      <w:pPr>
        <w:pStyle w:val="ListParagraph"/>
        <w:numPr>
          <w:ilvl w:val="0"/>
          <w:numId w:val="2"/>
        </w:numPr>
        <w:tabs>
          <w:tab w:val="right" w:pos="9900"/>
        </w:tabs>
        <w:spacing w:after="0"/>
      </w:pPr>
      <w:r>
        <w:t>A schedule for contact</w:t>
      </w:r>
    </w:p>
    <w:p w14:paraId="6DF22151" w14:textId="331671E9" w:rsidR="00D94CCC" w:rsidRDefault="0057734E" w:rsidP="00D94CCC">
      <w:pPr>
        <w:pStyle w:val="ListParagraph"/>
        <w:numPr>
          <w:ilvl w:val="0"/>
          <w:numId w:val="2"/>
        </w:numPr>
        <w:tabs>
          <w:tab w:val="right" w:pos="9900"/>
        </w:tabs>
        <w:spacing w:after="0"/>
      </w:pPr>
      <w:r>
        <w:t>Ways for both the mentee and mentor to monitor progress and evaluate success</w:t>
      </w:r>
    </w:p>
    <w:p w14:paraId="58961C84" w14:textId="5B971B98" w:rsidR="00D94CCC" w:rsidRDefault="00D94CCC" w:rsidP="00D94CCC">
      <w:pPr>
        <w:tabs>
          <w:tab w:val="right" w:pos="9900"/>
        </w:tabs>
        <w:spacing w:after="0"/>
      </w:pPr>
    </w:p>
    <w:p w14:paraId="6196144D" w14:textId="2743AAEA" w:rsidR="00D94CCC" w:rsidRPr="007F6FDA" w:rsidRDefault="005A1AD8" w:rsidP="00D94CCC">
      <w:pPr>
        <w:tabs>
          <w:tab w:val="right" w:pos="9900"/>
        </w:tabs>
        <w:rPr>
          <w:b/>
        </w:rPr>
      </w:pPr>
      <w:r>
        <w:rPr>
          <w:b/>
        </w:rPr>
        <w:t>Identified</w:t>
      </w:r>
      <w:r w:rsidR="00D94CCC">
        <w:rPr>
          <w:b/>
        </w:rPr>
        <w:t xml:space="preserve"> Responsibilit</w:t>
      </w:r>
      <w:r>
        <w:rPr>
          <w:b/>
        </w:rPr>
        <w:t>ies</w:t>
      </w:r>
    </w:p>
    <w:p w14:paraId="0BE13665" w14:textId="50DCFB47" w:rsidR="00D94CCC" w:rsidRDefault="00D94CCC" w:rsidP="00D94CCC">
      <w:pPr>
        <w:tabs>
          <w:tab w:val="right" w:pos="9900"/>
        </w:tabs>
        <w:spacing w:after="0"/>
      </w:pPr>
      <w:r>
        <w:t xml:space="preserve">The FAHQ Professional Development Team </w:t>
      </w:r>
      <w:r w:rsidR="005A1AD8">
        <w:t xml:space="preserve">(PDT) </w:t>
      </w:r>
      <w:r>
        <w:t xml:space="preserve">Mentorship </w:t>
      </w:r>
      <w:r w:rsidR="00000298">
        <w:t>Lead</w:t>
      </w:r>
      <w:r>
        <w:t xml:space="preserve"> will </w:t>
      </w:r>
    </w:p>
    <w:p w14:paraId="67FCC4C1" w14:textId="77777777" w:rsidR="00D94CCC" w:rsidRDefault="00D94CCC" w:rsidP="00D94CCC">
      <w:pPr>
        <w:pStyle w:val="ListParagraph"/>
        <w:numPr>
          <w:ilvl w:val="0"/>
          <w:numId w:val="4"/>
        </w:numPr>
        <w:tabs>
          <w:tab w:val="right" w:pos="9900"/>
        </w:tabs>
        <w:spacing w:after="0"/>
      </w:pPr>
      <w:r>
        <w:t xml:space="preserve">Maintain a list of mentor volunteers with expertise identified.  This list will be updated annually to ensure mentors are still available and areas of interest are current.  </w:t>
      </w:r>
    </w:p>
    <w:p w14:paraId="1269E390" w14:textId="474C639E" w:rsidR="00D94CCC" w:rsidRDefault="00D94CCC" w:rsidP="00D94CCC">
      <w:pPr>
        <w:pStyle w:val="ListParagraph"/>
        <w:numPr>
          <w:ilvl w:val="0"/>
          <w:numId w:val="4"/>
        </w:numPr>
        <w:tabs>
          <w:tab w:val="right" w:pos="9900"/>
        </w:tabs>
        <w:spacing w:after="0"/>
      </w:pPr>
      <w:r>
        <w:t xml:space="preserve">Receive mentee requests for mentorship and work to match with an available mentor with needed expertise. </w:t>
      </w:r>
    </w:p>
    <w:p w14:paraId="4F0A84D1" w14:textId="78AE04EF" w:rsidR="00D94CCC" w:rsidRDefault="00D94CCC" w:rsidP="00D94CCC">
      <w:pPr>
        <w:pStyle w:val="ListParagraph"/>
        <w:numPr>
          <w:ilvl w:val="0"/>
          <w:numId w:val="4"/>
        </w:numPr>
        <w:tabs>
          <w:tab w:val="right" w:pos="9900"/>
        </w:tabs>
        <w:spacing w:after="0"/>
      </w:pPr>
      <w:r>
        <w:t xml:space="preserve">Review mentee/mentor evaluations </w:t>
      </w:r>
      <w:r w:rsidR="005A1AD8">
        <w:t xml:space="preserve">with the PDT </w:t>
      </w:r>
      <w:r>
        <w:t xml:space="preserve">to identify opportunities for improvement in the mentorship process and to provide feedback to active mentors. </w:t>
      </w:r>
      <w:r w:rsidR="004B5AF7">
        <w:t>(Evaluations will review process and will not share</w:t>
      </w:r>
      <w:r w:rsidR="006726FF">
        <w:t xml:space="preserve"> confidential information.)</w:t>
      </w:r>
    </w:p>
    <w:p w14:paraId="1431B631" w14:textId="4FB52C8B" w:rsidR="00877ECA" w:rsidRDefault="00877ECA" w:rsidP="00D94CCC">
      <w:pPr>
        <w:pStyle w:val="ListParagraph"/>
        <w:numPr>
          <w:ilvl w:val="0"/>
          <w:numId w:val="4"/>
        </w:numPr>
        <w:tabs>
          <w:tab w:val="right" w:pos="9900"/>
        </w:tabs>
        <w:spacing w:after="0"/>
      </w:pPr>
      <w:r>
        <w:t xml:space="preserve">With mentor/mentee </w:t>
      </w:r>
      <w:r w:rsidR="002D296E">
        <w:t>approval, provide specific examples of mentoring process and successes to Communication Team for</w:t>
      </w:r>
      <w:r w:rsidR="0031071C">
        <w:t xml:space="preserve"> promotion of mentoring product </w:t>
      </w:r>
      <w:r w:rsidR="00F36AE6">
        <w:t>as appropriate.</w:t>
      </w:r>
    </w:p>
    <w:p w14:paraId="5BEB90F4" w14:textId="6F59D1C6" w:rsidR="00D94CCC" w:rsidRDefault="00D94CCC" w:rsidP="00D94CCC">
      <w:pPr>
        <w:tabs>
          <w:tab w:val="right" w:pos="9900"/>
        </w:tabs>
        <w:spacing w:after="0"/>
      </w:pPr>
      <w:r>
        <w:t>Mentor volunteers will</w:t>
      </w:r>
    </w:p>
    <w:p w14:paraId="63D19C47" w14:textId="42ED50AD" w:rsidR="00D94CCC" w:rsidRDefault="00D94CCC" w:rsidP="00D94CCC">
      <w:pPr>
        <w:pStyle w:val="ListParagraph"/>
        <w:numPr>
          <w:ilvl w:val="0"/>
          <w:numId w:val="5"/>
        </w:numPr>
        <w:tabs>
          <w:tab w:val="right" w:pos="9900"/>
        </w:tabs>
        <w:spacing w:after="0"/>
      </w:pPr>
      <w:r>
        <w:t xml:space="preserve">Provide </w:t>
      </w:r>
      <w:r w:rsidR="005A1AD8">
        <w:t>PDT</w:t>
      </w:r>
      <w:r>
        <w:t xml:space="preserve"> </w:t>
      </w:r>
      <w:r w:rsidR="005A1AD8">
        <w:t>with</w:t>
      </w:r>
      <w:r>
        <w:t xml:space="preserve"> adequate information to identify expertise content area.</w:t>
      </w:r>
    </w:p>
    <w:p w14:paraId="5F082951" w14:textId="00FA1DC4" w:rsidR="00D94CCC" w:rsidRDefault="00D94CCC" w:rsidP="00D94CCC">
      <w:pPr>
        <w:pStyle w:val="ListParagraph"/>
        <w:numPr>
          <w:ilvl w:val="0"/>
          <w:numId w:val="5"/>
        </w:numPr>
        <w:tabs>
          <w:tab w:val="right" w:pos="9900"/>
        </w:tabs>
        <w:spacing w:after="0"/>
      </w:pPr>
      <w:r>
        <w:t xml:space="preserve">Keep contact information current with </w:t>
      </w:r>
      <w:r w:rsidR="006726FF">
        <w:t xml:space="preserve">PDT </w:t>
      </w:r>
      <w:r>
        <w:t xml:space="preserve">Mentorship </w:t>
      </w:r>
      <w:r w:rsidR="006726FF">
        <w:t>Lead</w:t>
      </w:r>
      <w:r>
        <w:t>.</w:t>
      </w:r>
    </w:p>
    <w:p w14:paraId="6929A1AC" w14:textId="5539315F" w:rsidR="005A1AD8" w:rsidRDefault="005A1AD8" w:rsidP="00D94CCC">
      <w:pPr>
        <w:pStyle w:val="ListParagraph"/>
        <w:numPr>
          <w:ilvl w:val="0"/>
          <w:numId w:val="5"/>
        </w:numPr>
        <w:tabs>
          <w:tab w:val="right" w:pos="9900"/>
        </w:tabs>
        <w:spacing w:after="0"/>
      </w:pPr>
      <w:r>
        <w:t xml:space="preserve">Respond to mentorship </w:t>
      </w:r>
      <w:r w:rsidR="001A57B8">
        <w:t>request match</w:t>
      </w:r>
      <w:r>
        <w:t xml:space="preserve"> in a timely </w:t>
      </w:r>
      <w:r w:rsidR="008621CA">
        <w:t>manner,</w:t>
      </w:r>
      <w:r>
        <w:t xml:space="preserve"> reporting back to the Mentorship </w:t>
      </w:r>
      <w:r w:rsidR="001A57B8">
        <w:t>Lead</w:t>
      </w:r>
      <w:r>
        <w:t xml:space="preserve"> after first contact with potential mentee with completed agreement or reasons for not executing agreement.</w:t>
      </w:r>
    </w:p>
    <w:p w14:paraId="2568B27B" w14:textId="021F0D09" w:rsidR="005A1AD8" w:rsidRDefault="00E32072" w:rsidP="00D94CCC">
      <w:pPr>
        <w:pStyle w:val="ListParagraph"/>
        <w:numPr>
          <w:ilvl w:val="0"/>
          <w:numId w:val="5"/>
        </w:numPr>
        <w:tabs>
          <w:tab w:val="right" w:pos="9900"/>
        </w:tabs>
        <w:spacing w:after="0"/>
      </w:pPr>
      <w:r>
        <w:t>Establish</w:t>
      </w:r>
      <w:r w:rsidR="0097632E">
        <w:t xml:space="preserve"> Mentorship Agreement at outset of relationship and c</w:t>
      </w:r>
      <w:r w:rsidR="005A1AD8">
        <w:t xml:space="preserve">onform to </w:t>
      </w:r>
      <w:r w:rsidR="0097632E">
        <w:t>Mentor</w:t>
      </w:r>
      <w:r w:rsidR="005A1AD8">
        <w:t xml:space="preserve"> elements throughout mentorship term.</w:t>
      </w:r>
    </w:p>
    <w:p w14:paraId="501D78BA" w14:textId="26B545C3" w:rsidR="005A1AD8" w:rsidRDefault="005A1AD8" w:rsidP="00D94CCC">
      <w:pPr>
        <w:pStyle w:val="ListParagraph"/>
        <w:numPr>
          <w:ilvl w:val="0"/>
          <w:numId w:val="5"/>
        </w:numPr>
        <w:tabs>
          <w:tab w:val="right" w:pos="9900"/>
        </w:tabs>
        <w:spacing w:after="0"/>
      </w:pPr>
      <w:r>
        <w:t>Provide feedback to  PDT regarding mentorship processes and specific agreement outcomes.</w:t>
      </w:r>
    </w:p>
    <w:p w14:paraId="1341FFA4" w14:textId="4E819416" w:rsidR="005A1AD8" w:rsidRDefault="005A1AD8" w:rsidP="005A1AD8">
      <w:pPr>
        <w:tabs>
          <w:tab w:val="right" w:pos="9900"/>
        </w:tabs>
        <w:spacing w:after="0"/>
      </w:pPr>
      <w:r>
        <w:t>Mentees will</w:t>
      </w:r>
    </w:p>
    <w:p w14:paraId="5C1AE58F" w14:textId="29EEEB6B" w:rsidR="005A1AD8" w:rsidRDefault="005A1AD8" w:rsidP="005A1AD8">
      <w:pPr>
        <w:pStyle w:val="ListParagraph"/>
        <w:numPr>
          <w:ilvl w:val="0"/>
          <w:numId w:val="6"/>
        </w:numPr>
        <w:tabs>
          <w:tab w:val="right" w:pos="9900"/>
        </w:tabs>
        <w:spacing w:after="0"/>
      </w:pPr>
      <w:r>
        <w:t>Submit completed request to PDT to initiate mentor assignment and agreement</w:t>
      </w:r>
      <w:r w:rsidR="00E935D5">
        <w:t>, providing adequate information for mentor matching.</w:t>
      </w:r>
    </w:p>
    <w:p w14:paraId="29E24326" w14:textId="0FC50C7D" w:rsidR="005A1AD8" w:rsidRDefault="00464F79" w:rsidP="005A1AD8">
      <w:pPr>
        <w:pStyle w:val="ListParagraph"/>
        <w:numPr>
          <w:ilvl w:val="0"/>
          <w:numId w:val="6"/>
        </w:numPr>
        <w:tabs>
          <w:tab w:val="right" w:pos="9900"/>
        </w:tabs>
        <w:spacing w:after="0"/>
      </w:pPr>
      <w:r>
        <w:t>C</w:t>
      </w:r>
      <w:r w:rsidR="00A80AF9">
        <w:t>omplete agreement</w:t>
      </w:r>
      <w:r>
        <w:t xml:space="preserve"> for mentorship period following initial contact with potential mentor</w:t>
      </w:r>
      <w:r w:rsidR="00436BDF">
        <w:t xml:space="preserve"> and conform to Mentee elements throughout the relationship.</w:t>
      </w:r>
    </w:p>
    <w:p w14:paraId="157CC9D7" w14:textId="14FEBC3A" w:rsidR="000A6D66" w:rsidRDefault="000A6D66" w:rsidP="00EE68DA">
      <w:pPr>
        <w:pStyle w:val="ListParagraph"/>
        <w:numPr>
          <w:ilvl w:val="0"/>
          <w:numId w:val="6"/>
        </w:numPr>
        <w:tabs>
          <w:tab w:val="right" w:pos="9900"/>
        </w:tabs>
        <w:spacing w:after="0"/>
      </w:pPr>
      <w:r>
        <w:t>Provide feedback to  PDT regarding mentorship processes and specific agreement outcomes</w:t>
      </w:r>
      <w:r w:rsidR="00EE68DA">
        <w:t>, including a brief (100-200 word</w:t>
      </w:r>
      <w:r w:rsidR="001E20F8">
        <w:t>s</w:t>
      </w:r>
      <w:r w:rsidR="00EE68DA">
        <w:t>) description of impact of mentorship</w:t>
      </w:r>
      <w:r w:rsidR="00D43F42">
        <w:t xml:space="preserve"> results.</w:t>
      </w:r>
    </w:p>
    <w:p w14:paraId="46E71FB9" w14:textId="3FA33108" w:rsidR="0057734E" w:rsidRDefault="0057734E" w:rsidP="0057734E">
      <w:pPr>
        <w:tabs>
          <w:tab w:val="right" w:pos="9900"/>
        </w:tabs>
      </w:pPr>
    </w:p>
    <w:sectPr w:rsidR="0057734E" w:rsidSect="001E20F8">
      <w:footerReference w:type="default" r:id="rId7"/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A369" w14:textId="77777777" w:rsidR="0093375E" w:rsidRDefault="0093375E" w:rsidP="001E20F8">
      <w:pPr>
        <w:spacing w:after="0" w:line="240" w:lineRule="auto"/>
      </w:pPr>
      <w:r>
        <w:separator/>
      </w:r>
    </w:p>
  </w:endnote>
  <w:endnote w:type="continuationSeparator" w:id="0">
    <w:p w14:paraId="162EE2F0" w14:textId="77777777" w:rsidR="0093375E" w:rsidRDefault="0093375E" w:rsidP="001E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5B04" w14:textId="202F34AC" w:rsidR="001E20F8" w:rsidRDefault="008621CA">
    <w:pPr>
      <w:pStyle w:val="Footer"/>
      <w:rPr>
        <w:b/>
        <w:bCs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1E20F8">
      <w:rPr>
        <w:noProof/>
      </w:rPr>
      <w:t>Mentorship_Guidelines.docx</w:t>
    </w:r>
    <w:r>
      <w:rPr>
        <w:noProof/>
      </w:rPr>
      <w:fldChar w:fldCharType="end"/>
    </w:r>
    <w:r w:rsidR="001E20F8">
      <w:ptab w:relativeTo="margin" w:alignment="center" w:leader="none"/>
    </w:r>
    <w:r w:rsidR="001E20F8">
      <w:ptab w:relativeTo="margin" w:alignment="right" w:leader="none"/>
    </w:r>
    <w:r w:rsidR="00DD02CA">
      <w:t xml:space="preserve">Page </w:t>
    </w:r>
    <w:r w:rsidR="00DD02CA">
      <w:rPr>
        <w:b/>
        <w:bCs/>
      </w:rPr>
      <w:fldChar w:fldCharType="begin"/>
    </w:r>
    <w:r w:rsidR="00DD02CA">
      <w:rPr>
        <w:b/>
        <w:bCs/>
      </w:rPr>
      <w:instrText xml:space="preserve"> PAGE  \* Arabic  \* MERGEFORMAT </w:instrText>
    </w:r>
    <w:r w:rsidR="00DD02CA">
      <w:rPr>
        <w:b/>
        <w:bCs/>
      </w:rPr>
      <w:fldChar w:fldCharType="separate"/>
    </w:r>
    <w:r w:rsidR="00DD02CA">
      <w:rPr>
        <w:b/>
        <w:bCs/>
        <w:noProof/>
      </w:rPr>
      <w:t>1</w:t>
    </w:r>
    <w:r w:rsidR="00DD02CA">
      <w:rPr>
        <w:b/>
        <w:bCs/>
      </w:rPr>
      <w:fldChar w:fldCharType="end"/>
    </w:r>
    <w:r w:rsidR="00DD02CA">
      <w:t xml:space="preserve"> of </w:t>
    </w:r>
    <w:r w:rsidR="00DD02CA">
      <w:rPr>
        <w:b/>
        <w:bCs/>
      </w:rPr>
      <w:fldChar w:fldCharType="begin"/>
    </w:r>
    <w:r w:rsidR="00DD02CA">
      <w:rPr>
        <w:b/>
        <w:bCs/>
      </w:rPr>
      <w:instrText xml:space="preserve"> NUMPAGES  \* Arabic  \* MERGEFORMAT </w:instrText>
    </w:r>
    <w:r w:rsidR="00DD02CA">
      <w:rPr>
        <w:b/>
        <w:bCs/>
      </w:rPr>
      <w:fldChar w:fldCharType="separate"/>
    </w:r>
    <w:r w:rsidR="00DD02CA">
      <w:rPr>
        <w:b/>
        <w:bCs/>
        <w:noProof/>
      </w:rPr>
      <w:t>2</w:t>
    </w:r>
    <w:r w:rsidR="00DD02CA">
      <w:rPr>
        <w:b/>
        <w:bCs/>
      </w:rPr>
      <w:fldChar w:fldCharType="end"/>
    </w:r>
  </w:p>
  <w:p w14:paraId="4E0461EE" w14:textId="668E676E" w:rsidR="00266231" w:rsidRDefault="008621CA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FAHQ_Mentorship_Guidelines_2021-06-14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1C72" w14:textId="77777777" w:rsidR="0093375E" w:rsidRDefault="0093375E" w:rsidP="001E20F8">
      <w:pPr>
        <w:spacing w:after="0" w:line="240" w:lineRule="auto"/>
      </w:pPr>
      <w:r>
        <w:separator/>
      </w:r>
    </w:p>
  </w:footnote>
  <w:footnote w:type="continuationSeparator" w:id="0">
    <w:p w14:paraId="1A85E512" w14:textId="77777777" w:rsidR="0093375E" w:rsidRDefault="0093375E" w:rsidP="001E2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93D"/>
    <w:multiLevelType w:val="hybridMultilevel"/>
    <w:tmpl w:val="4A92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6D5"/>
    <w:multiLevelType w:val="hybridMultilevel"/>
    <w:tmpl w:val="47E6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AD9"/>
    <w:multiLevelType w:val="hybridMultilevel"/>
    <w:tmpl w:val="ACD88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2E"/>
    <w:multiLevelType w:val="hybridMultilevel"/>
    <w:tmpl w:val="4B12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F7BCF"/>
    <w:multiLevelType w:val="hybridMultilevel"/>
    <w:tmpl w:val="EC10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7561"/>
    <w:multiLevelType w:val="hybridMultilevel"/>
    <w:tmpl w:val="A170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4E"/>
    <w:rsid w:val="00000298"/>
    <w:rsid w:val="000A6D66"/>
    <w:rsid w:val="000F7A6B"/>
    <w:rsid w:val="001A57B8"/>
    <w:rsid w:val="001E20F8"/>
    <w:rsid w:val="001E7CA2"/>
    <w:rsid w:val="00201B48"/>
    <w:rsid w:val="00266231"/>
    <w:rsid w:val="002D296E"/>
    <w:rsid w:val="0031071C"/>
    <w:rsid w:val="00436BDF"/>
    <w:rsid w:val="00464F79"/>
    <w:rsid w:val="004B5AF7"/>
    <w:rsid w:val="0057734E"/>
    <w:rsid w:val="005A1AD8"/>
    <w:rsid w:val="005D719C"/>
    <w:rsid w:val="006726FF"/>
    <w:rsid w:val="006B1A1B"/>
    <w:rsid w:val="007F6FDA"/>
    <w:rsid w:val="008621CA"/>
    <w:rsid w:val="00877ECA"/>
    <w:rsid w:val="008F056F"/>
    <w:rsid w:val="0093375E"/>
    <w:rsid w:val="0097632E"/>
    <w:rsid w:val="00990B00"/>
    <w:rsid w:val="009D77C7"/>
    <w:rsid w:val="00A80AF9"/>
    <w:rsid w:val="00BC48C1"/>
    <w:rsid w:val="00CD5BA9"/>
    <w:rsid w:val="00D43F42"/>
    <w:rsid w:val="00D94CCC"/>
    <w:rsid w:val="00DD02CA"/>
    <w:rsid w:val="00E32072"/>
    <w:rsid w:val="00E92940"/>
    <w:rsid w:val="00E935D5"/>
    <w:rsid w:val="00EE68DA"/>
    <w:rsid w:val="00F36AE6"/>
    <w:rsid w:val="00F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BCB9"/>
  <w15:chartTrackingRefBased/>
  <w15:docId w15:val="{C2651D1C-B2E9-4D5D-B842-0BCD95A9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DA"/>
  </w:style>
  <w:style w:type="paragraph" w:styleId="Heading1">
    <w:name w:val="heading 1"/>
    <w:basedOn w:val="Normal"/>
    <w:next w:val="Normal"/>
    <w:link w:val="Heading1Char"/>
    <w:uiPriority w:val="9"/>
    <w:qFormat/>
    <w:rsid w:val="007F6F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F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F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F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F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F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F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F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3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F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FD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FD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FD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FD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FD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FD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FD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F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F6F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FD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F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6FD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F6FDA"/>
    <w:rPr>
      <w:b/>
      <w:bCs/>
    </w:rPr>
  </w:style>
  <w:style w:type="character" w:styleId="Emphasis">
    <w:name w:val="Emphasis"/>
    <w:basedOn w:val="DefaultParagraphFont"/>
    <w:uiPriority w:val="20"/>
    <w:qFormat/>
    <w:rsid w:val="007F6FDA"/>
    <w:rPr>
      <w:i/>
      <w:iCs/>
    </w:rPr>
  </w:style>
  <w:style w:type="paragraph" w:styleId="NoSpacing">
    <w:name w:val="No Spacing"/>
    <w:uiPriority w:val="1"/>
    <w:qFormat/>
    <w:rsid w:val="007F6F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6F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F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FD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F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6F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6F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6FD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6FD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6FD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6FD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E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F8"/>
  </w:style>
  <w:style w:type="paragraph" w:styleId="Footer">
    <w:name w:val="footer"/>
    <w:basedOn w:val="Normal"/>
    <w:link w:val="FooterChar"/>
    <w:uiPriority w:val="99"/>
    <w:unhideWhenUsed/>
    <w:rsid w:val="001E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Clinefelter</dc:creator>
  <cp:keywords/>
  <dc:description/>
  <cp:lastModifiedBy>kathryn clinefelter</cp:lastModifiedBy>
  <cp:revision>29</cp:revision>
  <dcterms:created xsi:type="dcterms:W3CDTF">2018-09-11T20:44:00Z</dcterms:created>
  <dcterms:modified xsi:type="dcterms:W3CDTF">2021-06-14T21:06:00Z</dcterms:modified>
</cp:coreProperties>
</file>